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color w:val="4F81BD"/>
        </w:rPr>
        <w:t xml:space="preserve">Coupon-réponse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  <w:color w:val="4F81BD"/>
        </w:rPr>
        <w:t xml:space="preserve">à compléter et à renvoyer dès aujourd’hui</w:t>
      </w:r>
    </w:p>
    <w:p>
      <w:pPr>
        <w:jc w:val="center"/>
      </w:pPr>
      <w:r>
        <w:rPr>
          <w:rFonts w:ascii="Times" w:hAnsi="Times" w:cs="Times"/>
          <w:sz w:val="32"/>
          <w:sz-cs w:val="32"/>
          <w:color w:val="4F81BD"/>
        </w:rPr>
        <w:t xml:space="preserve">et </w:t>
      </w:r>
      <w:r>
        <w:rPr>
          <w:rFonts w:ascii="Times" w:hAnsi="Times" w:cs="Times"/>
          <w:sz w:val="32"/>
          <w:sz-cs w:val="32"/>
          <w:b/>
          <w:color w:val="4F81BD"/>
        </w:rPr>
        <w:t xml:space="preserve">avant le 08/07/24</w:t>
      </w:r>
    </w:p>
    <w:p>
      <w:pPr>
        <w:jc w:val="center"/>
      </w:pPr>
      <w:r>
        <w:rPr>
          <w:rFonts w:ascii="Times" w:hAnsi="Times" w:cs="Times"/>
          <w:sz w:val="32"/>
          <w:sz-cs w:val="32"/>
          <w:color w:val="4F81BD"/>
        </w:rPr>
        <w:t xml:space="preserve">pour la bonne organisation de cet évènement </w:t>
      </w:r>
    </w:p>
    <w:p>
      <w:pPr/>
      <w:r>
        <w:rPr>
          <w:rFonts w:ascii="Times" w:hAnsi="Times" w:cs="Times"/>
          <w:sz w:val="32"/>
          <w:sz-cs w:val="32"/>
          <w:color w:val="4F81BD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color w:val="00B0F0"/>
        </w:rPr>
        <w:t xml:space="preserve">Pèlerinage à Notre-Dame d’AVIOTH 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color w:val="00B0F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Inscription au repas servi à l’issue de la Messe du 16/07/24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Apéritif/REPAS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 </w:t>
      </w:r>
      <w:r>
        <w:rPr>
          <w:rFonts w:ascii="Times" w:hAnsi="Times" w:cs="Times"/>
          <w:sz w:val="24"/>
          <w:sz-cs w:val="24"/>
          <w:b/>
          <w:color w:val="0070C0"/>
        </w:rPr>
        <w:t xml:space="preserve">GRATUIT pour les évêques, curés, diacres, religieux </w:t>
      </w:r>
      <w:r>
        <w:rPr>
          <w:rFonts w:ascii="Times" w:hAnsi="Times" w:cs="Times"/>
          <w:sz w:val="24"/>
          <w:sz-cs w:val="24"/>
          <w:b/>
        </w:rPr>
        <w:t xml:space="preserve">:</w:t>
      </w:r>
      <w:r>
        <w:rPr>
          <w:rFonts w:ascii="Times" w:hAnsi="Times" w:cs="Times"/>
          <w:sz w:val="24"/>
          <w:sz-cs w:val="24"/>
        </w:rPr>
        <w:t xml:space="preserve">                        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NOM, Prénom………………………………………………………………………………………………………………………………….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- </w:t>
      </w:r>
      <w:r>
        <w:rPr>
          <w:rFonts w:ascii="Times" w:hAnsi="Times" w:cs="Times"/>
          <w:sz w:val="24"/>
          <w:sz-cs w:val="24"/>
          <w:b/>
          <w:color w:val="0070C0"/>
        </w:rPr>
        <w:t xml:space="preserve">PAYANT </w:t>
      </w:r>
      <w:r>
        <w:rPr>
          <w:rFonts w:ascii="Times" w:hAnsi="Times" w:cs="Times"/>
          <w:sz w:val="24"/>
          <w:sz-cs w:val="24"/>
          <w:color w:val="0070C0"/>
        </w:rPr>
        <w:t xml:space="preserve">pour les engagés dans l’église :  </w:t>
      </w:r>
      <w:r>
        <w:rPr>
          <w:rFonts w:ascii="Times" w:hAnsi="Times" w:cs="Times"/>
          <w:sz w:val="24"/>
          <w:sz-cs w:val="24"/>
          <w:b/>
          <w:i/>
          <w:u w:val="single"/>
          <w:color w:val="0070C0"/>
        </w:rPr>
        <w:t xml:space="preserve">INSCRIPTION OBLIGATOIRE Place limitée !!!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–20€ le repas/personne, </w:t>
      </w:r>
      <w:r>
        <w:rPr>
          <w:rFonts w:ascii="Times" w:hAnsi="Times" w:cs="Times"/>
          <w:sz w:val="24"/>
          <w:sz-cs w:val="24"/>
          <w:b/>
        </w:rPr>
        <w:t xml:space="preserve">à régler sur place ou avec cette inscription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NOM Prénom ……………………………………………………………………………………………………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NOM Prénom……………………………………………………………………………………………………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Adresse de réservation : </w:t>
      </w:r>
      <w:r>
        <w:rPr>
          <w:rFonts w:ascii="Times" w:hAnsi="Times" w:cs="Times"/>
          <w:sz w:val="24"/>
          <w:sz-cs w:val="24"/>
          <w:b/>
        </w:rPr>
        <w:t xml:space="preserve">                                         OU   notredamedavioth.picot@gmail.com</w:t>
      </w:r>
    </w:p>
    <w:p>
      <w:pPr/>
      <w:r>
        <w:rPr>
          <w:rFonts w:ascii="Times" w:hAnsi="Times" w:cs="Times"/>
          <w:sz w:val="24"/>
          <w:sz-cs w:val="24"/>
        </w:rPr>
        <w:t xml:space="preserve">M. Thierry PICOT-DILLY</w:t>
      </w:r>
    </w:p>
    <w:p>
      <w:pPr/>
      <w:r>
        <w:rPr>
          <w:rFonts w:ascii="Times" w:hAnsi="Times" w:cs="Times"/>
          <w:sz w:val="24"/>
          <w:sz-cs w:val="24"/>
        </w:rPr>
        <w:t xml:space="preserve">Comité Paroissiale du Sanctuaire Notre Dame d’Avioth</w:t>
      </w:r>
    </w:p>
    <w:p>
      <w:pPr/>
      <w:r>
        <w:rPr>
          <w:rFonts w:ascii="Times" w:hAnsi="Times" w:cs="Times"/>
          <w:sz w:val="24"/>
          <w:sz-cs w:val="24"/>
        </w:rPr>
        <w:t xml:space="preserve">13 RUE DU DOCTEUR POULAIN</w:t>
      </w:r>
    </w:p>
    <w:p>
      <w:pPr/>
      <w:r>
        <w:rPr>
          <w:rFonts w:ascii="Times" w:hAnsi="Times" w:cs="Times"/>
          <w:sz w:val="24"/>
          <w:sz-cs w:val="24"/>
        </w:rPr>
        <w:t xml:space="preserve">55600 MONTMEDY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Ordre du règlement</w:t>
      </w:r>
      <w:r>
        <w:rPr>
          <w:rFonts w:ascii="Times" w:hAnsi="Times" w:cs="Times"/>
          <w:sz w:val="24"/>
          <w:sz-cs w:val="24"/>
        </w:rPr>
        <w:t xml:space="preserve"> : Pèlerinage Notre-Dame d’Avioth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 </w:t>
      </w:r>
      <w:r>
        <w:rPr>
          <w:rFonts w:ascii="Times" w:hAnsi="Times" w:cs="Times"/>
          <w:sz w:val="24"/>
          <w:sz-cs w:val="24"/>
          <w:b/>
          <w:color w:val="0070C0"/>
        </w:rPr>
        <w:t xml:space="preserve">POUR LES PELERINS,</w:t>
      </w:r>
      <w:r>
        <w:rPr>
          <w:rFonts w:ascii="Times" w:hAnsi="Times" w:cs="Times"/>
          <w:sz w:val="24"/>
          <w:sz-cs w:val="24"/>
          <w:color w:val="0070C0"/>
        </w:rPr>
        <w:t xml:space="preserve"> possibilité de prendre son repas sorti du sac, dans la prairie, sous les arbres, située au-dessus de la Basilique (tables et bancs à disposition).</w:t>
      </w:r>
    </w:p>
    <w:p>
      <w:pPr/>
      <w:r>
        <w:rPr>
          <w:rFonts w:ascii="Times" w:hAnsi="Times" w:cs="Times"/>
          <w:sz w:val="24"/>
          <w:sz-cs w:val="24"/>
          <w:color w:val="0070C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70C0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Renseignements et informations</w:t>
      </w:r>
      <w:r>
        <w:rPr>
          <w:rFonts w:ascii="Times" w:hAnsi="Times" w:cs="Times"/>
          <w:sz w:val="24"/>
          <w:sz-cs w:val="24"/>
        </w:rPr>
        <w:t xml:space="preserve"> 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M. Thierry PICOT-DILLY, Responsable du sanctuaire : notredamedavioth.picot@gmail.com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ou au 06 33 04 79 71 (entre 15 et 20h)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Evêché55</dc:creator>
</cp:coreProperties>
</file>

<file path=docProps/meta.xml><?xml version="1.0" encoding="utf-8"?>
<meta xmlns="http://schemas.apple.com/cocoa/2006/metadata">
  <generator>CocoaOOXMLWriter/2487.5</generator>
</meta>
</file>